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0" w:rsidRDefault="002B02E1">
      <w:pPr>
        <w:pStyle w:val="46414Enterberschrift"/>
        <w:rPr>
          <w:rStyle w:val="46414EnterStandard2"/>
        </w:rPr>
      </w:pPr>
      <w:r>
        <w:rPr>
          <w:rStyle w:val="46414EnterStandard2"/>
        </w:rPr>
        <w:t>Bildergeschichte 3</w:t>
      </w:r>
    </w:p>
    <w:p w:rsidR="00581FC0" w:rsidRDefault="00581FC0">
      <w:pPr>
        <w:pStyle w:val="46414Enterbu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3.6pt;height:14.4pt;z-index:1;visibility:visible;mso-wrap-edited:f;mso-wrap-distance-bottom:8.5pt" o:allowincell="f">
            <v:imagedata r:id="rId7" o:title=""/>
            <w10:wrap type="topAndBottom"/>
          </v:shape>
          <o:OLEObject Type="Embed" ProgID="Word.Picture.8" ShapeID="_x0000_s1026" DrawAspect="Content" ObjectID="_1350921723" r:id="rId8"/>
        </w:pict>
      </w:r>
      <w:r w:rsidR="002B02E1">
        <w:t>Schreibe in die rechten Felder eine zu den Bildern passende Bildergeschichte.</w:t>
      </w:r>
    </w:p>
    <w:p w:rsidR="00581FC0" w:rsidRDefault="002B02E1">
      <w:pPr>
        <w:pStyle w:val="46414Enterbung"/>
      </w:pPr>
      <w:r>
        <w:t>Gib der Bildergeschichte einen Titel.</w:t>
      </w:r>
    </w:p>
    <w:p w:rsidR="00581FC0" w:rsidRDefault="002B02E1">
      <w:pPr>
        <w:pStyle w:val="46414EnterTrenner"/>
        <w:ind w:firstLine="0"/>
      </w:pPr>
      <w:r>
        <w:t>Arbeitsbereich:</w:t>
      </w:r>
      <w:r>
        <w:tab/>
      </w:r>
    </w:p>
    <w:p w:rsidR="00581FC0" w:rsidRDefault="002B02E1">
      <w:pPr>
        <w:pStyle w:val="46414EnterStandard"/>
      </w:pPr>
      <w:r>
        <w:t>Titel: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3946"/>
        <w:gridCol w:w="1843"/>
      </w:tblGrid>
      <w:tr w:rsidR="00581FC0">
        <w:tc>
          <w:tcPr>
            <w:tcW w:w="3000" w:type="dxa"/>
          </w:tcPr>
          <w:p w:rsidR="00581FC0" w:rsidRDefault="00581FC0">
            <w:pPr>
              <w:pStyle w:val="46414EnterStandard"/>
            </w:pPr>
            <w:r>
              <w:pict>
                <v:shape id="_x0000_i1025" type="#_x0000_t75" style="width:143.25pt;height:100.5pt" fillcolor="window">
                  <v:imagedata r:id="rId9" o:title="Bild1"/>
                </v:shape>
              </w:pict>
            </w:r>
          </w:p>
        </w:tc>
        <w:tc>
          <w:tcPr>
            <w:tcW w:w="3946" w:type="dxa"/>
          </w:tcPr>
          <w:p w:rsidR="00581FC0" w:rsidRDefault="00581FC0">
            <w:pPr>
              <w:pStyle w:val="46414EnterStandard"/>
            </w:pPr>
          </w:p>
        </w:tc>
        <w:tc>
          <w:tcPr>
            <w:tcW w:w="1843" w:type="dxa"/>
          </w:tcPr>
          <w:p w:rsidR="00581FC0" w:rsidRDefault="002B02E1">
            <w:pPr>
              <w:pStyle w:val="46414EnterStandard"/>
              <w:spacing w:line="240" w:lineRule="auto"/>
              <w:rPr>
                <w:noProof w:val="0"/>
                <w:sz w:val="20"/>
              </w:rPr>
            </w:pPr>
            <w:r>
              <w:rPr>
                <w:sz w:val="20"/>
              </w:rPr>
              <w:t>Wer sind die Personen?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 befinden sie sich?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machen sie?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Überlege dir passende Namen für sie!</w:t>
            </w:r>
          </w:p>
        </w:tc>
      </w:tr>
      <w:tr w:rsidR="00581FC0">
        <w:tc>
          <w:tcPr>
            <w:tcW w:w="3000" w:type="dxa"/>
          </w:tcPr>
          <w:p w:rsidR="00581FC0" w:rsidRDefault="00581FC0">
            <w:pPr>
              <w:pStyle w:val="46414EnterStandard"/>
            </w:pPr>
            <w:r>
              <w:pict>
                <v:shape id="_x0000_i1026" type="#_x0000_t75" style="width:143.25pt;height:100.5pt" fillcolor="window">
                  <v:imagedata r:id="rId10" o:title="Bild2"/>
                </v:shape>
              </w:pict>
            </w:r>
          </w:p>
        </w:tc>
        <w:tc>
          <w:tcPr>
            <w:tcW w:w="3946" w:type="dxa"/>
          </w:tcPr>
          <w:p w:rsidR="00581FC0" w:rsidRDefault="00581FC0">
            <w:pPr>
              <w:pStyle w:val="46414EnterStandard"/>
            </w:pPr>
          </w:p>
        </w:tc>
        <w:tc>
          <w:tcPr>
            <w:tcW w:w="1843" w:type="dxa"/>
          </w:tcPr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Wie fühlen sich die Personen?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denken sie?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 ist der Hund?</w:t>
            </w:r>
          </w:p>
        </w:tc>
      </w:tr>
      <w:tr w:rsidR="00581FC0">
        <w:tc>
          <w:tcPr>
            <w:tcW w:w="3000" w:type="dxa"/>
          </w:tcPr>
          <w:p w:rsidR="00581FC0" w:rsidRDefault="00527A05">
            <w:pPr>
              <w:pStyle w:val="46414EnterStandard"/>
            </w:pPr>
            <w:r>
              <w:pict>
                <v:shape id="_x0000_i1027" type="#_x0000_t75" style="width:143.25pt;height:100.5pt" fillcolor="window">
                  <v:imagedata r:id="rId11" o:title="Bild3"/>
                </v:shape>
              </w:pict>
            </w:r>
          </w:p>
        </w:tc>
        <w:tc>
          <w:tcPr>
            <w:tcW w:w="3946" w:type="dxa"/>
          </w:tcPr>
          <w:p w:rsidR="00581FC0" w:rsidRDefault="00581FC0">
            <w:pPr>
              <w:pStyle w:val="46414EnterStandard"/>
            </w:pPr>
          </w:p>
        </w:tc>
        <w:tc>
          <w:tcPr>
            <w:tcW w:w="1843" w:type="dxa"/>
          </w:tcPr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hört man in diesem Augenblick?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Warum sind sie so erschrocken?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werden sie wohl im nächsten Moment tun?</w:t>
            </w:r>
          </w:p>
        </w:tc>
      </w:tr>
      <w:tr w:rsidR="00581FC0">
        <w:tc>
          <w:tcPr>
            <w:tcW w:w="3000" w:type="dxa"/>
          </w:tcPr>
          <w:p w:rsidR="00581FC0" w:rsidRDefault="00527A05">
            <w:pPr>
              <w:pStyle w:val="46414EnterStandard"/>
            </w:pPr>
            <w:r>
              <w:pict>
                <v:shape id="_x0000_i1028" type="#_x0000_t75" style="width:143.25pt;height:100.5pt" fillcolor="window">
                  <v:imagedata r:id="rId12" o:title="Bild4"/>
                </v:shape>
              </w:pict>
            </w:r>
          </w:p>
        </w:tc>
        <w:tc>
          <w:tcPr>
            <w:tcW w:w="3946" w:type="dxa"/>
          </w:tcPr>
          <w:p w:rsidR="00581FC0" w:rsidRDefault="00581FC0">
            <w:pPr>
              <w:pStyle w:val="46414EnterStandard"/>
            </w:pPr>
          </w:p>
        </w:tc>
        <w:tc>
          <w:tcPr>
            <w:tcW w:w="1843" w:type="dxa"/>
          </w:tcPr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ist wohl passiert?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Wie fühlt sich der Hund?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denken oder sagen die Leute?</w:t>
            </w:r>
          </w:p>
          <w:p w:rsidR="00581FC0" w:rsidRDefault="002B02E1">
            <w:pPr>
              <w:pStyle w:val="46414EnterStandar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Wie geht die Geschichte aus?</w:t>
            </w:r>
          </w:p>
        </w:tc>
      </w:tr>
    </w:tbl>
    <w:p w:rsidR="002B02E1" w:rsidRDefault="002B02E1">
      <w:pPr>
        <w:pStyle w:val="46414EnterStandard"/>
        <w:rPr>
          <w:sz w:val="16"/>
        </w:rPr>
      </w:pPr>
      <w:r>
        <w:rPr>
          <w:sz w:val="16"/>
        </w:rPr>
        <w:t>(Illu.: Schmiedeskamp)</w:t>
      </w:r>
    </w:p>
    <w:sectPr w:rsidR="002B02E1" w:rsidSect="00581FC0">
      <w:headerReference w:type="default" r:id="rId13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C4" w:rsidRDefault="002B17C4">
      <w:r>
        <w:separator/>
      </w:r>
    </w:p>
  </w:endnote>
  <w:endnote w:type="continuationSeparator" w:id="0">
    <w:p w:rsidR="002B17C4" w:rsidRDefault="002B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C4" w:rsidRDefault="002B17C4">
      <w:r>
        <w:separator/>
      </w:r>
    </w:p>
  </w:footnote>
  <w:footnote w:type="continuationSeparator" w:id="0">
    <w:p w:rsidR="002B17C4" w:rsidRDefault="002B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C0" w:rsidRDefault="00581FC0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1F8"/>
    <w:rsid w:val="002B02E1"/>
    <w:rsid w:val="002B17C4"/>
    <w:rsid w:val="00527A05"/>
    <w:rsid w:val="00581FC0"/>
    <w:rsid w:val="00FD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F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81F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81FC0"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rsid w:val="00581FC0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sid w:val="00581FC0"/>
    <w:rPr>
      <w:b/>
    </w:rPr>
  </w:style>
  <w:style w:type="paragraph" w:customStyle="1" w:styleId="46414EnterFusszeile">
    <w:name w:val="46414EnterFusszeile"/>
    <w:basedOn w:val="46414EnterStandard"/>
    <w:rsid w:val="00581FC0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rsid w:val="00581FC0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sid w:val="00581FC0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581FC0"/>
  </w:style>
  <w:style w:type="paragraph" w:customStyle="1" w:styleId="46414Enterbung">
    <w:name w:val="46414EnterÜbung"/>
    <w:basedOn w:val="46414EnterStandard"/>
    <w:rsid w:val="00581FC0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rsid w:val="00581FC0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Schroedel Verlag, Braunschweig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jtm</dc:creator>
  <cp:lastModifiedBy>jtm</cp:lastModifiedBy>
  <cp:revision>3</cp:revision>
  <dcterms:created xsi:type="dcterms:W3CDTF">2010-11-10T18:06:00Z</dcterms:created>
  <dcterms:modified xsi:type="dcterms:W3CDTF">2010-11-10T18:16:00Z</dcterms:modified>
</cp:coreProperties>
</file>